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B82" w:rsidRDefault="00E80B82" w:rsidP="00E80B82">
      <w:r>
        <w:t>EM Adauto Lúcio Cardoso</w:t>
      </w:r>
    </w:p>
    <w:p w:rsidR="00E80B82" w:rsidRDefault="00E80B82" w:rsidP="00E80B82">
      <w:r>
        <w:t xml:space="preserve">Escola Municipal Adauto Lúcio Cardoso desenvolveu Sistema de </w:t>
      </w:r>
      <w:proofErr w:type="spellStart"/>
      <w:r>
        <w:t>Aquaponia</w:t>
      </w:r>
      <w:proofErr w:type="spellEnd"/>
    </w:p>
    <w:p w:rsidR="00E80B82" w:rsidRDefault="00E80B82" w:rsidP="00E80B82">
      <w:proofErr w:type="gramStart"/>
      <w:r>
        <w:t>postado</w:t>
      </w:r>
      <w:proofErr w:type="gramEnd"/>
      <w:r>
        <w:t xml:space="preserve"> por </w:t>
      </w:r>
      <w:proofErr w:type="spellStart"/>
      <w:r>
        <w:t>georgia</w:t>
      </w:r>
      <w:proofErr w:type="spellEnd"/>
      <w:r>
        <w:t>.carvalho | ter, 20/12/2016 - 16:59</w:t>
      </w:r>
    </w:p>
    <w:p w:rsidR="00E80B82" w:rsidRDefault="00E80B82" w:rsidP="00E80B82">
      <w:r>
        <w:t xml:space="preserve">Ao longo do ano de 2016, os estudantes do final do 2º e 3º ciclos da Escola Municipal Adauto Lúcio Cardoso (EMALC), que participam do Programa Escola Integrada (PEI), desenvolveram o Sistema de </w:t>
      </w:r>
      <w:proofErr w:type="spellStart"/>
      <w:r>
        <w:t>Aquaponia</w:t>
      </w:r>
      <w:proofErr w:type="spellEnd"/>
      <w:r>
        <w:t xml:space="preserve">, que consiste numa técnica para produção de alimentos saudáveis respeitando o meio ambiente e une a </w:t>
      </w:r>
      <w:proofErr w:type="spellStart"/>
      <w:r>
        <w:t>aquicultura</w:t>
      </w:r>
      <w:proofErr w:type="spellEnd"/>
      <w:r>
        <w:t xml:space="preserve"> (produção de organismos aquáticos) e </w:t>
      </w:r>
      <w:proofErr w:type="spellStart"/>
      <w:r>
        <w:t>hidroponia</w:t>
      </w:r>
      <w:proofErr w:type="spellEnd"/>
      <w:r>
        <w:t xml:space="preserve"> (produção de plantas sem solo). Nessa técnica é possível produzir alimentos sem uso de agrotóxicos ou fertilizantes químicos economizando cerca de 90% de água em relação aos cultivos convencionais.</w:t>
      </w:r>
    </w:p>
    <w:p w:rsidR="00E80B82" w:rsidRDefault="00E80B82" w:rsidP="00E80B82">
      <w:r>
        <w:t xml:space="preserve">A utilização desse sistema transformou, na escola, um espaço antes sem uso em uma ferramenta de ensino muito rica que, além de melhorar a aprendizagem, integra várias disciplinas como Biologia, Sustentabilidade, Física, Química, Matemática, Economia, Engenharia, entre outras. A instituição integra as atividades da oficina </w:t>
      </w:r>
      <w:proofErr w:type="gramStart"/>
      <w:r>
        <w:t>Jovens</w:t>
      </w:r>
      <w:proofErr w:type="gramEnd"/>
      <w:r>
        <w:t xml:space="preserve"> Inventores, de responsabilidade do Professor Fábio Alexandre da Silva, coordenador do Programa Escola Integrada, nas quais são desenvolvidos projetos de investigação e prática científicas. O sistema foi concluído no início do segundo semestre e, atualmente, a instituição realiza as primeiras colheitas.</w:t>
      </w:r>
    </w:p>
    <w:p w:rsidR="00E80B82" w:rsidRDefault="00E80B82" w:rsidP="00E80B82">
      <w:r>
        <w:t>A</w:t>
      </w:r>
      <w:r>
        <w:t xml:space="preserve">tualmente, o projeto de </w:t>
      </w:r>
      <w:proofErr w:type="spellStart"/>
      <w:r>
        <w:t>Aquaponia</w:t>
      </w:r>
      <w:proofErr w:type="spellEnd"/>
      <w:r>
        <w:t xml:space="preserve"> está em processo de intercâmbio com a Escola Municipal Francisco Magalhães Gomes, da Regional Norte. A estrutura também está preparada para receber visitações. São disponibilizadas 25 vagas para 40 minutos de atividades. O contato para agendamento é 3277-7302, com o Professor Fábio Alexandre da EMALC.</w:t>
      </w:r>
    </w:p>
    <w:p w:rsidR="00E80B82" w:rsidRDefault="00E80B82" w:rsidP="00E80B82"/>
    <w:p w:rsidR="00E80B82" w:rsidRDefault="00E80B82" w:rsidP="00E80B82">
      <w:r>
        <w:t xml:space="preserve"> FONTE: GERÊNCIA DE COMUNICAÇÃO DA SECRETARIA MUNICIPAL DE EDUCAÇÃO (SMED)</w:t>
      </w:r>
    </w:p>
    <w:p w:rsidR="00E80B82" w:rsidRDefault="00E80B82" w:rsidP="00E80B82">
      <w:r>
        <w:object w:dxaOrig="12855" w:dyaOrig="6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25.75pt" o:ole="">
            <v:imagedata r:id="rId4" o:title=""/>
          </v:shape>
          <o:OLEObject Type="Embed" ProgID="Paint.Picture" ShapeID="_x0000_i1025" DrawAspect="Content" ObjectID="_1714479259" r:id="rId5"/>
        </w:object>
      </w:r>
    </w:p>
    <w:p w:rsidR="00E80B82" w:rsidRDefault="00E80B82" w:rsidP="00E80B82"/>
    <w:p w:rsidR="00E80B82" w:rsidRDefault="00E80B82" w:rsidP="00E80B82"/>
    <w:p w:rsidR="00E862F1" w:rsidRDefault="00E862F1"/>
    <w:sectPr w:rsidR="00E862F1" w:rsidSect="00E862F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0B82"/>
    <w:rsid w:val="00E80B82"/>
    <w:rsid w:val="00E86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2F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4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0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279</Words>
  <Characters>1512</Characters>
  <Application>Microsoft Office Word</Application>
  <DocSecurity>0</DocSecurity>
  <Lines>12</Lines>
  <Paragraphs>3</Paragraphs>
  <ScaleCrop>false</ScaleCrop>
  <Company/>
  <LinksUpToDate>false</LinksUpToDate>
  <CharactersWithSpaces>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2022-05-19T18:24:00Z</dcterms:created>
  <dcterms:modified xsi:type="dcterms:W3CDTF">2022-05-19T18:28:00Z</dcterms:modified>
</cp:coreProperties>
</file>